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</w:t>
      </w:r>
      <w:proofErr w:type="spellStart"/>
      <w:r w:rsidRPr="00695133">
        <w:rPr>
          <w:rFonts w:ascii="Faustina" w:eastAsia="Faustina" w:hAnsi="Faustina" w:cs="Faustina"/>
          <w:sz w:val="24"/>
          <w:szCs w:val="24"/>
        </w:rPr>
        <w:t>de</w:t>
      </w:r>
      <w:proofErr w:type="spellEnd"/>
      <w:r w:rsidRPr="00695133">
        <w:rPr>
          <w:rFonts w:ascii="Faustina" w:eastAsia="Faustina" w:hAnsi="Faustina" w:cs="Faustina"/>
          <w:sz w:val="24"/>
          <w:szCs w:val="24"/>
        </w:rPr>
        <w:t xml:space="preserve">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0215B85E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Ref</w:t>
      </w:r>
      <w:proofErr w:type="spellEnd"/>
      <w:r w:rsidRPr="00695133">
        <w:rPr>
          <w:rFonts w:ascii="Faustina" w:eastAsia="Faustina" w:hAnsi="Faustina" w:cs="Faustina"/>
          <w:b/>
          <w:sz w:val="24"/>
          <w:szCs w:val="24"/>
        </w:rPr>
        <w:t xml:space="preserve">: Expediente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Nº</w:t>
      </w:r>
      <w:proofErr w:type="spellEnd"/>
      <w:r w:rsid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B52ABD">
        <w:rPr>
          <w:rFonts w:ascii="Faustina" w:eastAsia="Faustina" w:hAnsi="Faustina" w:cs="Faustina"/>
          <w:b/>
          <w:sz w:val="24"/>
          <w:szCs w:val="24"/>
        </w:rPr>
        <w:t>--------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35A8B421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12414BBC" w14:textId="77777777" w:rsidR="00C81FDC" w:rsidRDefault="00AF47FC" w:rsidP="00AF47FC">
      <w:pPr>
        <w:spacing w:after="0" w:line="360" w:lineRule="auto"/>
        <w:ind w:firstLine="993"/>
        <w:jc w:val="both"/>
        <w:rPr>
          <w:rFonts w:ascii="Faustina" w:hAnsi="Faustina"/>
          <w:sz w:val="24"/>
          <w:szCs w:val="24"/>
        </w:rPr>
      </w:pPr>
      <w:r w:rsidRPr="00AF47FC">
        <w:rPr>
          <w:rFonts w:ascii="Faustina" w:eastAsia="Saira" w:hAnsi="Faustina" w:cs="Saira"/>
          <w:sz w:val="24"/>
          <w:szCs w:val="24"/>
        </w:rPr>
        <w:t xml:space="preserve">Por medio de la presente se procede a solicitar la baja de los siguientes bienes de uso correspondientes a la (Unidad Académica), ubicada en la sede (Ubicación Física / Domicilio), ya que los mismos </w:t>
      </w:r>
      <w:r w:rsidR="00AE5024">
        <w:rPr>
          <w:rFonts w:ascii="Faustina" w:eastAsia="Saira" w:hAnsi="Faustina" w:cs="Saira"/>
          <w:sz w:val="24"/>
          <w:szCs w:val="24"/>
        </w:rPr>
        <w:t>han sufrido la destrucción total</w:t>
      </w:r>
      <w:r w:rsidR="00136F59">
        <w:rPr>
          <w:rFonts w:ascii="Faustina" w:eastAsia="Saira" w:hAnsi="Faustina" w:cs="Saira"/>
          <w:sz w:val="24"/>
          <w:szCs w:val="24"/>
        </w:rPr>
        <w:t xml:space="preserve">, </w:t>
      </w:r>
      <w:r w:rsidR="00136F59" w:rsidRPr="00AF47FC">
        <w:rPr>
          <w:rFonts w:ascii="Faustina" w:hAnsi="Faustina"/>
          <w:sz w:val="24"/>
          <w:szCs w:val="24"/>
        </w:rPr>
        <w:t xml:space="preserve">no </w:t>
      </w:r>
      <w:r w:rsidR="00136F59">
        <w:rPr>
          <w:rFonts w:ascii="Faustina" w:hAnsi="Faustina"/>
          <w:sz w:val="24"/>
          <w:szCs w:val="24"/>
        </w:rPr>
        <w:t xml:space="preserve">siendo más </w:t>
      </w:r>
      <w:r w:rsidR="00136F59" w:rsidRPr="00AF47FC">
        <w:rPr>
          <w:rFonts w:ascii="Faustina" w:hAnsi="Faustina"/>
          <w:sz w:val="24"/>
          <w:szCs w:val="24"/>
        </w:rPr>
        <w:t>útil</w:t>
      </w:r>
      <w:r w:rsidR="00136F59">
        <w:rPr>
          <w:rFonts w:ascii="Faustina" w:hAnsi="Faustina"/>
          <w:sz w:val="24"/>
          <w:szCs w:val="24"/>
        </w:rPr>
        <w:t>/es</w:t>
      </w:r>
      <w:r w:rsidR="00136F59" w:rsidRPr="00AF47FC">
        <w:rPr>
          <w:rFonts w:ascii="Faustina" w:hAnsi="Faustina"/>
          <w:sz w:val="24"/>
          <w:szCs w:val="24"/>
        </w:rPr>
        <w:t xml:space="preserve"> para el desarrollo de las actividades </w:t>
      </w:r>
      <w:r w:rsidR="00136F59">
        <w:rPr>
          <w:rFonts w:ascii="Faustina" w:hAnsi="Faustina"/>
          <w:sz w:val="24"/>
          <w:szCs w:val="24"/>
        </w:rPr>
        <w:t>habituales</w:t>
      </w:r>
      <w:r w:rsidR="00136F59" w:rsidRPr="00AF47FC">
        <w:rPr>
          <w:rFonts w:ascii="Faustina" w:hAnsi="Faustina"/>
          <w:sz w:val="24"/>
          <w:szCs w:val="24"/>
        </w:rPr>
        <w:t xml:space="preserve"> de </w:t>
      </w:r>
      <w:r w:rsidR="00136F59">
        <w:rPr>
          <w:rFonts w:ascii="Faustina" w:hAnsi="Faustina"/>
          <w:sz w:val="24"/>
          <w:szCs w:val="24"/>
        </w:rPr>
        <w:t>nuestra</w:t>
      </w:r>
      <w:r w:rsidR="00136F59" w:rsidRPr="00AF47FC">
        <w:rPr>
          <w:rFonts w:ascii="Faustina" w:hAnsi="Faustina"/>
          <w:sz w:val="24"/>
          <w:szCs w:val="24"/>
        </w:rPr>
        <w:t xml:space="preserve"> Unidad</w:t>
      </w:r>
      <w:r w:rsidR="00AE5024">
        <w:rPr>
          <w:rFonts w:ascii="Faustina" w:eastAsia="Saira" w:hAnsi="Faustina" w:cs="Saira"/>
          <w:sz w:val="24"/>
          <w:szCs w:val="24"/>
        </w:rPr>
        <w:t xml:space="preserve"> a causa de…….</w:t>
      </w:r>
      <w:r w:rsidRPr="00AF47FC">
        <w:rPr>
          <w:rFonts w:ascii="Faustina" w:eastAsia="Saira" w:hAnsi="Faustina" w:cs="Saira"/>
          <w:sz w:val="24"/>
          <w:szCs w:val="24"/>
        </w:rPr>
        <w:t xml:space="preserve"> (</w:t>
      </w:r>
      <w:r w:rsidR="00AE5024">
        <w:rPr>
          <w:rFonts w:ascii="Faustina" w:hAnsi="Faustina"/>
          <w:sz w:val="24"/>
          <w:szCs w:val="24"/>
        </w:rPr>
        <w:t>ind</w:t>
      </w:r>
      <w:r w:rsidRPr="00AF47FC">
        <w:rPr>
          <w:rFonts w:ascii="Faustina" w:hAnsi="Faustina"/>
          <w:sz w:val="24"/>
          <w:szCs w:val="24"/>
        </w:rPr>
        <w:t xml:space="preserve">icar </w:t>
      </w:r>
      <w:r w:rsidR="00AE5024">
        <w:rPr>
          <w:rFonts w:ascii="Faustina" w:hAnsi="Faustina"/>
          <w:sz w:val="24"/>
          <w:szCs w:val="24"/>
        </w:rPr>
        <w:t xml:space="preserve">conceptualmente a modo de informe </w:t>
      </w:r>
      <w:r w:rsidRPr="00AF47FC">
        <w:rPr>
          <w:rFonts w:ascii="Faustina" w:hAnsi="Faustina"/>
          <w:sz w:val="24"/>
          <w:szCs w:val="24"/>
        </w:rPr>
        <w:t>el motivo que fuere</w:t>
      </w:r>
      <w:r w:rsidR="00136F59">
        <w:rPr>
          <w:rFonts w:ascii="Faustina" w:hAnsi="Faustina"/>
          <w:sz w:val="24"/>
          <w:szCs w:val="24"/>
        </w:rPr>
        <w:t>,</w:t>
      </w:r>
      <w:r w:rsidR="00AE5024">
        <w:rPr>
          <w:rFonts w:ascii="Faustina" w:hAnsi="Faustina"/>
          <w:sz w:val="24"/>
          <w:szCs w:val="24"/>
        </w:rPr>
        <w:t xml:space="preserve"> </w:t>
      </w:r>
      <w:r w:rsidR="00136F59">
        <w:rPr>
          <w:rFonts w:ascii="Faustina" w:hAnsi="Faustina"/>
          <w:sz w:val="24"/>
          <w:szCs w:val="24"/>
        </w:rPr>
        <w:t xml:space="preserve">detallando y </w:t>
      </w:r>
      <w:r w:rsidR="00AE5024">
        <w:rPr>
          <w:rFonts w:ascii="Faustina" w:hAnsi="Faustina"/>
          <w:sz w:val="24"/>
          <w:szCs w:val="24"/>
        </w:rPr>
        <w:t>dando cuenta de aquellas incidencias que validen el hecho. P</w:t>
      </w:r>
      <w:r w:rsidRPr="00AF47FC">
        <w:rPr>
          <w:rFonts w:ascii="Faustina" w:hAnsi="Faustina"/>
          <w:sz w:val="24"/>
          <w:szCs w:val="24"/>
        </w:rPr>
        <w:t xml:space="preserve">uede ser </w:t>
      </w:r>
      <w:r w:rsidR="00AE5024">
        <w:rPr>
          <w:rFonts w:ascii="Faustina" w:hAnsi="Faustina"/>
          <w:sz w:val="24"/>
          <w:szCs w:val="24"/>
        </w:rPr>
        <w:t>por inundación, incendio, accidente, rotura intencional, entre otros.)</w:t>
      </w:r>
      <w:r w:rsidR="00136F59">
        <w:rPr>
          <w:rFonts w:ascii="Faustina" w:hAnsi="Faustina"/>
          <w:sz w:val="24"/>
          <w:szCs w:val="24"/>
        </w:rPr>
        <w:t xml:space="preserve"> </w:t>
      </w:r>
    </w:p>
    <w:p w14:paraId="07C36EFC" w14:textId="77777777" w:rsidR="00C81FDC" w:rsidRPr="00C81FDC" w:rsidRDefault="00C81FDC" w:rsidP="00AF47FC">
      <w:pPr>
        <w:spacing w:after="0" w:line="360" w:lineRule="auto"/>
        <w:ind w:firstLine="993"/>
        <w:jc w:val="both"/>
        <w:rPr>
          <w:rFonts w:ascii="Faustina" w:hAnsi="Faustina"/>
          <w:sz w:val="14"/>
          <w:szCs w:val="14"/>
        </w:rPr>
      </w:pPr>
    </w:p>
    <w:p w14:paraId="68869FD9" w14:textId="6E03182D" w:rsidR="00AF47FC" w:rsidRPr="00AF47FC" w:rsidRDefault="00136F59" w:rsidP="00AF47FC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AF47FC">
        <w:rPr>
          <w:rFonts w:ascii="Faustina" w:eastAsia="Saira" w:hAnsi="Faustina" w:cs="Saira"/>
          <w:sz w:val="24"/>
          <w:szCs w:val="24"/>
        </w:rPr>
        <w:t xml:space="preserve">Asimismo, se indica que </w:t>
      </w:r>
      <w:r>
        <w:rPr>
          <w:rFonts w:ascii="Faustina" w:eastAsia="Saira" w:hAnsi="Faustina" w:cs="Saira"/>
          <w:sz w:val="24"/>
          <w:szCs w:val="24"/>
        </w:rPr>
        <w:t xml:space="preserve">las partes rescatables y/o residuales resultantes del incidente tendrán como destino su </w:t>
      </w:r>
      <w:r w:rsidRPr="00AF47FC">
        <w:rPr>
          <w:rFonts w:ascii="Faustina" w:eastAsia="Saira" w:hAnsi="Faustina" w:cs="Saira"/>
          <w:sz w:val="24"/>
          <w:szCs w:val="24"/>
        </w:rPr>
        <w:t>utiliza</w:t>
      </w:r>
      <w:r>
        <w:rPr>
          <w:rFonts w:ascii="Faustina" w:eastAsia="Saira" w:hAnsi="Faustina" w:cs="Saira"/>
          <w:sz w:val="24"/>
          <w:szCs w:val="24"/>
        </w:rPr>
        <w:t>ción</w:t>
      </w:r>
      <w:r w:rsidRPr="00AF47FC">
        <w:rPr>
          <w:rFonts w:ascii="Faustina" w:eastAsia="Saira" w:hAnsi="Faustina" w:cs="Saira"/>
          <w:sz w:val="24"/>
          <w:szCs w:val="24"/>
        </w:rPr>
        <w:t xml:space="preserve"> como</w:t>
      </w:r>
      <w:proofErr w:type="gramStart"/>
      <w:r>
        <w:rPr>
          <w:rFonts w:ascii="Faustina" w:eastAsia="Saira" w:hAnsi="Faustina" w:cs="Saira"/>
          <w:sz w:val="24"/>
          <w:szCs w:val="24"/>
        </w:rPr>
        <w:t xml:space="preserve"> ….</w:t>
      </w:r>
      <w:proofErr w:type="gramEnd"/>
      <w:r>
        <w:rPr>
          <w:rFonts w:ascii="Faustina" w:eastAsia="Saira" w:hAnsi="Faustina" w:cs="Saira"/>
          <w:sz w:val="24"/>
          <w:szCs w:val="24"/>
        </w:rPr>
        <w:t>.</w:t>
      </w:r>
      <w:r w:rsidRPr="00AF47FC">
        <w:rPr>
          <w:rFonts w:ascii="Faustina" w:eastAsia="Saira" w:hAnsi="Faustina" w:cs="Saira"/>
          <w:sz w:val="24"/>
          <w:szCs w:val="24"/>
        </w:rPr>
        <w:t xml:space="preserve"> </w:t>
      </w:r>
      <w:r>
        <w:rPr>
          <w:rFonts w:ascii="Faustina" w:hAnsi="Faustina"/>
          <w:sz w:val="24"/>
          <w:szCs w:val="24"/>
        </w:rPr>
        <w:t xml:space="preserve">(accesorio / repuesto / material de reciclaje / chatarra) </w:t>
      </w:r>
      <w:r w:rsidRPr="00136F59">
        <w:rPr>
          <w:rFonts w:ascii="Faustina" w:hAnsi="Faustina"/>
          <w:i/>
          <w:iCs/>
          <w:sz w:val="24"/>
          <w:szCs w:val="24"/>
        </w:rPr>
        <w:t>Elegir alguna de estas opciones y agregar este párrafo solo en caso que la situación lo amerite y existan posibilidades de recuperar parcialmente algunas de las partes que componen el o los bienes afectados.</w:t>
      </w:r>
      <w:r>
        <w:rPr>
          <w:rFonts w:ascii="Faustina" w:hAnsi="Faustina"/>
          <w:sz w:val="24"/>
          <w:szCs w:val="24"/>
        </w:rPr>
        <w:t xml:space="preserve"> </w:t>
      </w:r>
    </w:p>
    <w:p w14:paraId="4EFF5153" w14:textId="77777777" w:rsidR="006E2A1F" w:rsidRPr="00163906" w:rsidRDefault="006E2A1F" w:rsidP="006E2A1F">
      <w:pPr>
        <w:spacing w:after="0" w:line="360" w:lineRule="auto"/>
        <w:jc w:val="both"/>
        <w:rPr>
          <w:rFonts w:ascii="Faustina" w:eastAsia="Saira" w:hAnsi="Faustina" w:cs="Saira"/>
          <w:sz w:val="14"/>
          <w:szCs w:val="14"/>
        </w:rPr>
      </w:pPr>
    </w:p>
    <w:p w14:paraId="33DFB5B8" w14:textId="052485FA" w:rsidR="006E2A1F" w:rsidRPr="00163906" w:rsidRDefault="006E2A1F" w:rsidP="006E2A1F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163906">
        <w:rPr>
          <w:rFonts w:ascii="Faustina" w:eastAsia="Saira" w:hAnsi="Faustina" w:cs="Saira"/>
          <w:sz w:val="24"/>
          <w:szCs w:val="24"/>
        </w:rPr>
        <w:t xml:space="preserve">A tales efectos, se </w:t>
      </w:r>
      <w:r w:rsidR="00163906" w:rsidRPr="00163906">
        <w:rPr>
          <w:rFonts w:ascii="Faustina" w:eastAsia="Saira" w:hAnsi="Faustina" w:cs="Saira"/>
          <w:sz w:val="24"/>
          <w:szCs w:val="24"/>
        </w:rPr>
        <w:t>indica a continuación</w:t>
      </w:r>
      <w:r w:rsidRPr="00163906">
        <w:rPr>
          <w:rFonts w:ascii="Faustina" w:eastAsia="Saira" w:hAnsi="Faustina" w:cs="Saira"/>
          <w:sz w:val="24"/>
          <w:szCs w:val="24"/>
        </w:rPr>
        <w:t xml:space="preserve"> </w:t>
      </w:r>
      <w:r w:rsidR="00163906" w:rsidRPr="00163906">
        <w:rPr>
          <w:rFonts w:ascii="Faustina" w:eastAsia="Saira" w:hAnsi="Faustina" w:cs="Saira"/>
          <w:sz w:val="24"/>
          <w:szCs w:val="24"/>
        </w:rPr>
        <w:t>el detalle de los bienes involucrados</w:t>
      </w:r>
      <w:r w:rsidR="00163906">
        <w:rPr>
          <w:rFonts w:ascii="Faustina" w:eastAsia="Saira" w:hAnsi="Faustina" w:cs="Saira"/>
          <w:sz w:val="24"/>
          <w:szCs w:val="24"/>
        </w:rPr>
        <w:t>:</w:t>
      </w:r>
    </w:p>
    <w:p w14:paraId="55C6E46A" w14:textId="77777777" w:rsidR="00EA4D1C" w:rsidRPr="003E3E88" w:rsidRDefault="00EA4D1C" w:rsidP="005348C2">
      <w:pPr>
        <w:spacing w:after="0" w:line="360" w:lineRule="auto"/>
        <w:jc w:val="both"/>
        <w:rPr>
          <w:rFonts w:ascii="Faustina" w:hAnsi="Faustina"/>
          <w:sz w:val="14"/>
          <w:szCs w:val="14"/>
        </w:rPr>
      </w:pP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700"/>
        <w:gridCol w:w="1276"/>
        <w:gridCol w:w="1266"/>
        <w:gridCol w:w="3827"/>
      </w:tblGrid>
      <w:tr w:rsidR="009735FF" w:rsidRPr="00BB5E30" w14:paraId="79A6BDFF" w14:textId="77777777" w:rsidTr="000B6545">
        <w:trPr>
          <w:trHeight w:val="500"/>
        </w:trPr>
        <w:tc>
          <w:tcPr>
            <w:tcW w:w="11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B36B" w14:textId="77777777" w:rsidR="009735FF" w:rsidRPr="00904FE2" w:rsidRDefault="009735FF" w:rsidP="00384DD1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proofErr w:type="spellStart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 xml:space="preserve"> de Inventario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14:paraId="563BC4B2" w14:textId="77777777" w:rsidR="009735FF" w:rsidRPr="00904FE2" w:rsidRDefault="009735FF" w:rsidP="00384DD1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DF5BCAD" w14:textId="77777777" w:rsidR="009735FF" w:rsidRPr="00904FE2" w:rsidRDefault="009735FF" w:rsidP="00384DD1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Fecha de Alta</w:t>
            </w:r>
          </w:p>
        </w:tc>
        <w:tc>
          <w:tcPr>
            <w:tcW w:w="1266" w:type="dxa"/>
            <w:shd w:val="clear" w:color="auto" w:fill="EEECE1" w:themeFill="background2"/>
          </w:tcPr>
          <w:p w14:paraId="675414C8" w14:textId="77777777" w:rsidR="009735FF" w:rsidRPr="00904FE2" w:rsidRDefault="009735FF" w:rsidP="00384DD1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Valor de Origen</w:t>
            </w:r>
          </w:p>
        </w:tc>
        <w:tc>
          <w:tcPr>
            <w:tcW w:w="382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37FE" w14:textId="77777777" w:rsidR="009735FF" w:rsidRPr="00904FE2" w:rsidRDefault="009735FF" w:rsidP="00384DD1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Detalle del Bien</w:t>
            </w:r>
          </w:p>
        </w:tc>
      </w:tr>
      <w:tr w:rsidR="009735FF" w:rsidRPr="00BB5E30" w14:paraId="5308277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DEB8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13EEB8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D353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7DECDFC1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EFB2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251E74F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51ED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DF9D833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F3F8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418749F5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262C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7B004B40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57A2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23B505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4727B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2108C7A8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02BE1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</w:tbl>
    <w:p w14:paraId="0D47CF92" w14:textId="77777777" w:rsidR="00EA4D1C" w:rsidRPr="002A6004" w:rsidRDefault="00EA4D1C">
      <w:pPr>
        <w:spacing w:after="0" w:line="360" w:lineRule="auto"/>
        <w:jc w:val="both"/>
        <w:rPr>
          <w:rFonts w:ascii="Faustina" w:eastAsia="Faustina" w:hAnsi="Faustina" w:cs="Faustina"/>
          <w:sz w:val="20"/>
          <w:szCs w:val="20"/>
        </w:rPr>
      </w:pPr>
    </w:p>
    <w:p w14:paraId="20D88517" w14:textId="6534808A" w:rsidR="002A24D8" w:rsidRDefault="00000000">
      <w:pPr>
        <w:spacing w:after="0" w:line="360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 xml:space="preserve">          </w:t>
      </w:r>
      <w:r w:rsidR="00695133" w:rsidRPr="00695133">
        <w:rPr>
          <w:rFonts w:ascii="Faustina" w:eastAsia="Saira" w:hAnsi="Faustina" w:cs="Saira"/>
          <w:sz w:val="24"/>
          <w:szCs w:val="24"/>
        </w:rPr>
        <w:t>Sin otro particular, saluda a usted atentamente</w:t>
      </w:r>
      <w:r w:rsidR="00163906">
        <w:rPr>
          <w:rFonts w:ascii="Faustina" w:eastAsia="Saira" w:hAnsi="Faustina" w:cs="Saira"/>
          <w:sz w:val="24"/>
          <w:szCs w:val="24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716A3AA1" w:rsidR="002A24D8" w:rsidRDefault="002A24D8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24D8" w:rsidSect="00AE27F8">
      <w:headerReference w:type="default" r:id="rId7"/>
      <w:pgSz w:w="11907" w:h="16839"/>
      <w:pgMar w:top="2410" w:right="1417" w:bottom="426" w:left="1560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7238" w14:textId="77777777" w:rsidR="00AE27F8" w:rsidRDefault="00AE27F8">
      <w:pPr>
        <w:spacing w:after="0" w:line="240" w:lineRule="auto"/>
      </w:pPr>
      <w:r>
        <w:separator/>
      </w:r>
    </w:p>
  </w:endnote>
  <w:endnote w:type="continuationSeparator" w:id="0">
    <w:p w14:paraId="2C198A83" w14:textId="77777777" w:rsidR="00AE27F8" w:rsidRDefault="00AE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AFFE" w14:textId="77777777" w:rsidR="00AE27F8" w:rsidRDefault="00AE27F8">
      <w:pPr>
        <w:spacing w:after="0" w:line="240" w:lineRule="auto"/>
      </w:pPr>
      <w:r>
        <w:separator/>
      </w:r>
    </w:p>
  </w:footnote>
  <w:footnote w:type="continuationSeparator" w:id="0">
    <w:p w14:paraId="3753D252" w14:textId="77777777" w:rsidR="00AE27F8" w:rsidRDefault="00AE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4B9BAF29">
          <wp:simplePos x="0" y="0"/>
          <wp:positionH relativeFrom="column">
            <wp:posOffset>-65276</wp:posOffset>
          </wp:positionH>
          <wp:positionV relativeFrom="paragraph">
            <wp:posOffset>-96520</wp:posOffset>
          </wp:positionV>
          <wp:extent cx="1571625" cy="513537"/>
          <wp:effectExtent l="0" t="0" r="0" b="1270"/>
          <wp:wrapNone/>
          <wp:docPr id="2075650178" name="Imagen 2075650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44A15327" w14:textId="77777777" w:rsidR="00625E3F" w:rsidRPr="00625E3F" w:rsidRDefault="00625E3F" w:rsidP="00625E3F">
    <w:pPr>
      <w:spacing w:before="100" w:beforeAutospacing="1" w:after="100" w:afterAutospacing="1"/>
      <w:contextualSpacing/>
      <w:rPr>
        <w:rFonts w:ascii="Saira" w:hAnsi="Saira"/>
        <w:sz w:val="10"/>
        <w:szCs w:val="10"/>
        <w:lang w:eastAsia="en-US"/>
      </w:rPr>
    </w:pPr>
  </w:p>
  <w:p w14:paraId="0FE70B2B" w14:textId="1AEE578C" w:rsidR="00625E3F" w:rsidRDefault="00625E3F" w:rsidP="00625E3F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sz w:val="24"/>
        <w:szCs w:val="24"/>
        <w:lang w:eastAsia="en-US"/>
      </w:rPr>
      <w:t>UNIDAD ACADÉMICA XXXXXX</w:t>
    </w:r>
  </w:p>
  <w:p w14:paraId="384EA5E8" w14:textId="37A99B00" w:rsidR="00695133" w:rsidRDefault="00625E3F" w:rsidP="00625E3F">
    <w:pPr>
      <w:spacing w:before="100" w:beforeAutospacing="1" w:after="100" w:afterAutospacing="1"/>
      <w:contextualSpacing/>
      <w:rPr>
        <w:rFonts w:ascii="Saira" w:eastAsia="Saira" w:hAnsi="Saira" w:cs="Saira"/>
        <w:sz w:val="24"/>
        <w:szCs w:val="24"/>
      </w:rPr>
    </w:pPr>
    <w:r>
      <w:rPr>
        <w:rFonts w:ascii="Saira" w:hAnsi="Saira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65E70110" wp14:editId="0E12CA7C">
              <wp:simplePos x="0" y="0"/>
              <wp:positionH relativeFrom="column">
                <wp:posOffset>0</wp:posOffset>
              </wp:positionH>
              <wp:positionV relativeFrom="paragraph">
                <wp:posOffset>304800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9AE27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24pt" to="44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Saira" w:hAnsi="Saira"/>
        <w:sz w:val="24"/>
        <w:szCs w:val="24"/>
        <w:lang w:eastAsia="en-US"/>
      </w:rPr>
      <w:t xml:space="preserve">SOLICITUD DE BAJA </w:t>
    </w:r>
    <w:r w:rsidR="00AE5024">
      <w:rPr>
        <w:rFonts w:ascii="Saira" w:hAnsi="Saira"/>
        <w:sz w:val="24"/>
        <w:szCs w:val="24"/>
        <w:lang w:eastAsia="en-US"/>
      </w:rPr>
      <w:t>DE BIENES POR DESTRUCCION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136F59"/>
    <w:rsid w:val="00163906"/>
    <w:rsid w:val="00187592"/>
    <w:rsid w:val="001B7848"/>
    <w:rsid w:val="002A24D8"/>
    <w:rsid w:val="002A6004"/>
    <w:rsid w:val="00315304"/>
    <w:rsid w:val="00384DD1"/>
    <w:rsid w:val="003E3E88"/>
    <w:rsid w:val="0041615E"/>
    <w:rsid w:val="00445502"/>
    <w:rsid w:val="00452C65"/>
    <w:rsid w:val="005348C2"/>
    <w:rsid w:val="00591FD5"/>
    <w:rsid w:val="005D6E23"/>
    <w:rsid w:val="00625E3F"/>
    <w:rsid w:val="00695133"/>
    <w:rsid w:val="006B41EF"/>
    <w:rsid w:val="006E2A1F"/>
    <w:rsid w:val="0074082D"/>
    <w:rsid w:val="00782C9F"/>
    <w:rsid w:val="00796B6D"/>
    <w:rsid w:val="00797438"/>
    <w:rsid w:val="007B7F05"/>
    <w:rsid w:val="008109F8"/>
    <w:rsid w:val="00962A2B"/>
    <w:rsid w:val="009735FF"/>
    <w:rsid w:val="009A3C29"/>
    <w:rsid w:val="009E1025"/>
    <w:rsid w:val="00A43D90"/>
    <w:rsid w:val="00A817BC"/>
    <w:rsid w:val="00AB4BC8"/>
    <w:rsid w:val="00AE27F8"/>
    <w:rsid w:val="00AE5024"/>
    <w:rsid w:val="00AF47FC"/>
    <w:rsid w:val="00B521AE"/>
    <w:rsid w:val="00B52ABD"/>
    <w:rsid w:val="00BA0165"/>
    <w:rsid w:val="00C13459"/>
    <w:rsid w:val="00C35673"/>
    <w:rsid w:val="00C81FDC"/>
    <w:rsid w:val="00CB0AC4"/>
    <w:rsid w:val="00D607D0"/>
    <w:rsid w:val="00E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20</cp:revision>
  <dcterms:created xsi:type="dcterms:W3CDTF">2023-07-25T12:50:00Z</dcterms:created>
  <dcterms:modified xsi:type="dcterms:W3CDTF">2024-04-17T03:52:00Z</dcterms:modified>
</cp:coreProperties>
</file>